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EE" w:rsidRDefault="005E63EE" w:rsidP="005E63EE">
      <w:pPr>
        <w:spacing w:line="600" w:lineRule="exact"/>
        <w:rPr>
          <w:rFonts w:ascii="黑体" w:eastAsia="黑体"/>
          <w:sz w:val="36"/>
          <w:szCs w:val="36"/>
        </w:rPr>
      </w:pPr>
      <w:r>
        <w:rPr>
          <w:rFonts w:ascii="黑体" w:eastAsia="黑体" w:hint="eastAsia"/>
          <w:sz w:val="36"/>
          <w:szCs w:val="36"/>
        </w:rPr>
        <w:t>附件2</w:t>
      </w:r>
    </w:p>
    <w:p w:rsidR="005E63EE" w:rsidRDefault="005E63EE" w:rsidP="005E63EE">
      <w:pPr>
        <w:spacing w:line="600" w:lineRule="exact"/>
        <w:rPr>
          <w:rFonts w:ascii="黑体" w:eastAsia="黑体"/>
          <w:sz w:val="36"/>
          <w:szCs w:val="36"/>
        </w:rPr>
      </w:pPr>
      <w:r>
        <w:rPr>
          <w:rFonts w:ascii="黑体" w:eastAsia="黑体" w:hint="eastAsia"/>
          <w:sz w:val="36"/>
          <w:szCs w:val="36"/>
        </w:rPr>
        <w:t xml:space="preserve">                       省城老干部乒乓球邀请赛报名表</w:t>
      </w:r>
    </w:p>
    <w:p w:rsidR="005E63EE" w:rsidRDefault="005E63EE" w:rsidP="005E63EE">
      <w:pPr>
        <w:spacing w:line="600" w:lineRule="exact"/>
        <w:ind w:firstLineChars="100" w:firstLine="280"/>
        <w:rPr>
          <w:rFonts w:ascii="仿宋_GB2312" w:eastAsia="仿宋_GB2312" w:hAnsi="仿宋_GB2312" w:cs="仿宋_GB2312"/>
          <w:b/>
          <w:sz w:val="32"/>
          <w:szCs w:val="32"/>
        </w:rPr>
      </w:pPr>
      <w:r>
        <w:rPr>
          <w:rFonts w:ascii="楷体_GB2312" w:eastAsia="楷体_GB2312" w:hAnsi="楷体_GB2312" w:cs="楷体_GB2312" w:hint="eastAsia"/>
          <w:sz w:val="28"/>
          <w:szCs w:val="28"/>
        </w:rPr>
        <w:t xml:space="preserve">单位：（加盖公章）                                   领队姓名（职务、电话）：  </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 xml:space="preserve">     </w:t>
      </w:r>
    </w:p>
    <w:tbl>
      <w:tblPr>
        <w:tblpPr w:leftFromText="180" w:rightFromText="180" w:vertAnchor="text" w:horzAnchor="margin" w:tblpXSpec="center" w:tblpY="269"/>
        <w:tblW w:w="1552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0"/>
        <w:gridCol w:w="1183"/>
        <w:gridCol w:w="1710"/>
        <w:gridCol w:w="1050"/>
        <w:gridCol w:w="2205"/>
        <w:gridCol w:w="2760"/>
        <w:gridCol w:w="2085"/>
        <w:gridCol w:w="1887"/>
        <w:gridCol w:w="1887"/>
      </w:tblGrid>
      <w:tr w:rsidR="005E63EE" w:rsidTr="00592443">
        <w:trPr>
          <w:trHeight w:hRule="exact" w:val="2082"/>
        </w:trPr>
        <w:tc>
          <w:tcPr>
            <w:tcW w:w="1943" w:type="dxa"/>
            <w:gridSpan w:val="2"/>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400" w:lineRule="exact"/>
              <w:jc w:val="center"/>
              <w:rPr>
                <w:rFonts w:ascii="黑体" w:eastAsia="黑体"/>
                <w:sz w:val="28"/>
                <w:szCs w:val="28"/>
              </w:rPr>
            </w:pPr>
            <w:r>
              <w:rPr>
                <w:rFonts w:ascii="黑体" w:eastAsia="黑体" w:hint="eastAsia"/>
                <w:sz w:val="28"/>
                <w:szCs w:val="28"/>
              </w:rPr>
              <w:t>组别</w:t>
            </w:r>
          </w:p>
        </w:tc>
        <w:tc>
          <w:tcPr>
            <w:tcW w:w="1710"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400" w:lineRule="exact"/>
              <w:jc w:val="center"/>
              <w:rPr>
                <w:rFonts w:ascii="黑体" w:eastAsia="黑体"/>
                <w:sz w:val="28"/>
                <w:szCs w:val="28"/>
              </w:rPr>
            </w:pPr>
            <w:r>
              <w:rPr>
                <w:rFonts w:ascii="黑体" w:eastAsia="黑体" w:hint="eastAsia"/>
                <w:sz w:val="28"/>
                <w:szCs w:val="28"/>
              </w:rPr>
              <w:t>姓名</w:t>
            </w:r>
          </w:p>
        </w:tc>
        <w:tc>
          <w:tcPr>
            <w:tcW w:w="1050"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400" w:lineRule="exact"/>
              <w:jc w:val="center"/>
              <w:rPr>
                <w:rFonts w:ascii="黑体" w:eastAsia="黑体"/>
                <w:sz w:val="28"/>
                <w:szCs w:val="28"/>
              </w:rPr>
            </w:pPr>
            <w:r>
              <w:rPr>
                <w:rFonts w:ascii="黑体" w:eastAsia="黑体" w:hint="eastAsia"/>
                <w:sz w:val="28"/>
                <w:szCs w:val="28"/>
              </w:rPr>
              <w:t>性别</w:t>
            </w:r>
          </w:p>
        </w:tc>
        <w:tc>
          <w:tcPr>
            <w:tcW w:w="2205"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400" w:lineRule="exact"/>
              <w:jc w:val="center"/>
              <w:rPr>
                <w:rFonts w:ascii="黑体" w:eastAsia="黑体"/>
                <w:sz w:val="28"/>
                <w:szCs w:val="28"/>
              </w:rPr>
            </w:pPr>
            <w:r>
              <w:rPr>
                <w:rFonts w:ascii="黑体" w:eastAsia="黑体" w:hint="eastAsia"/>
                <w:sz w:val="28"/>
                <w:szCs w:val="28"/>
              </w:rPr>
              <w:t>退休前职务</w:t>
            </w:r>
          </w:p>
        </w:tc>
        <w:tc>
          <w:tcPr>
            <w:tcW w:w="2760"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400" w:lineRule="exact"/>
              <w:jc w:val="center"/>
              <w:rPr>
                <w:rFonts w:ascii="黑体" w:eastAsia="黑体"/>
                <w:sz w:val="28"/>
                <w:szCs w:val="28"/>
              </w:rPr>
            </w:pPr>
            <w:r>
              <w:rPr>
                <w:rFonts w:ascii="黑体" w:eastAsia="黑体" w:hint="eastAsia"/>
                <w:sz w:val="28"/>
                <w:szCs w:val="28"/>
              </w:rPr>
              <w:t>身份证号</w:t>
            </w:r>
          </w:p>
        </w:tc>
        <w:tc>
          <w:tcPr>
            <w:tcW w:w="2085"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400" w:lineRule="exact"/>
              <w:jc w:val="center"/>
              <w:rPr>
                <w:rFonts w:ascii="黑体" w:eastAsia="黑体"/>
                <w:sz w:val="28"/>
                <w:szCs w:val="28"/>
              </w:rPr>
            </w:pPr>
            <w:r>
              <w:rPr>
                <w:rFonts w:ascii="黑体" w:eastAsia="黑体" w:hint="eastAsia"/>
                <w:sz w:val="28"/>
                <w:szCs w:val="28"/>
              </w:rPr>
              <w:t>联系电话</w:t>
            </w:r>
          </w:p>
        </w:tc>
        <w:tc>
          <w:tcPr>
            <w:tcW w:w="1887"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40" w:lineRule="exact"/>
              <w:rPr>
                <w:rFonts w:ascii="黑体" w:eastAsia="黑体"/>
                <w:sz w:val="24"/>
                <w:szCs w:val="24"/>
              </w:rPr>
            </w:pPr>
            <w:r>
              <w:rPr>
                <w:rFonts w:ascii="黑体" w:eastAsia="黑体"/>
                <w:sz w:val="24"/>
                <w:szCs w:val="24"/>
              </w:rPr>
              <w:t>14天内有</w:t>
            </w:r>
            <w:r>
              <w:rPr>
                <w:rFonts w:ascii="黑体" w:eastAsia="黑体" w:hint="eastAsia"/>
                <w:sz w:val="24"/>
                <w:szCs w:val="24"/>
              </w:rPr>
              <w:t>无境内中高风险地区、港台地区、国外旅行史或居住史，以及被判定为新冠病毒感染者的密切接触者</w:t>
            </w:r>
          </w:p>
        </w:tc>
        <w:tc>
          <w:tcPr>
            <w:tcW w:w="1887"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60" w:lineRule="exact"/>
              <w:rPr>
                <w:rFonts w:ascii="黑体" w:eastAsia="黑体"/>
                <w:sz w:val="28"/>
                <w:szCs w:val="28"/>
              </w:rPr>
            </w:pPr>
            <w:r>
              <w:rPr>
                <w:rFonts w:ascii="黑体" w:eastAsia="黑体" w:hint="eastAsia"/>
                <w:sz w:val="24"/>
                <w:szCs w:val="24"/>
              </w:rPr>
              <w:t>是否为治愈出院的确诊病例和已解除集中隔离医学观察的无症状感染者，有无尚在随访或者医学观察期内的情况</w:t>
            </w:r>
          </w:p>
        </w:tc>
      </w:tr>
      <w:tr w:rsidR="005E63EE" w:rsidTr="00592443">
        <w:trPr>
          <w:trHeight w:hRule="exact" w:val="607"/>
        </w:trPr>
        <w:tc>
          <w:tcPr>
            <w:tcW w:w="760" w:type="dxa"/>
            <w:vMerge w:val="restart"/>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440" w:lineRule="exac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单</w:t>
            </w:r>
          </w:p>
          <w:p w:rsidR="005E63EE" w:rsidRDefault="005E63EE" w:rsidP="00592443">
            <w:pPr>
              <w:spacing w:line="440" w:lineRule="exac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打</w:t>
            </w:r>
          </w:p>
          <w:p w:rsidR="005E63EE" w:rsidRDefault="005E63EE" w:rsidP="00592443">
            <w:pPr>
              <w:spacing w:line="440" w:lineRule="exac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组</w:t>
            </w:r>
          </w:p>
        </w:tc>
        <w:tc>
          <w:tcPr>
            <w:tcW w:w="1183" w:type="dxa"/>
            <w:vMerge w:val="restart"/>
            <w:tcBorders>
              <w:top w:val="single" w:sz="4" w:space="0" w:color="auto"/>
              <w:left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r>
              <w:rPr>
                <w:rFonts w:ascii="仿宋_GB2312" w:eastAsia="仿宋_GB2312" w:hAnsi="仿宋_GB2312" w:cs="仿宋_GB2312"/>
                <w:sz w:val="32"/>
                <w:szCs w:val="32"/>
              </w:rPr>
              <w:t>男子组</w:t>
            </w:r>
          </w:p>
        </w:tc>
        <w:tc>
          <w:tcPr>
            <w:tcW w:w="1710"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1050"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2205"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2760"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2085"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1887"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1887"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r>
      <w:tr w:rsidR="005E63EE" w:rsidTr="00592443">
        <w:trPr>
          <w:trHeight w:hRule="exact" w:val="607"/>
        </w:trPr>
        <w:tc>
          <w:tcPr>
            <w:tcW w:w="760" w:type="dxa"/>
            <w:vMerge/>
            <w:tcBorders>
              <w:top w:val="single" w:sz="4" w:space="0" w:color="auto"/>
              <w:left w:val="single" w:sz="4" w:space="0" w:color="auto"/>
              <w:bottom w:val="single" w:sz="4" w:space="0" w:color="auto"/>
              <w:right w:val="single" w:sz="4" w:space="0" w:color="auto"/>
            </w:tcBorders>
            <w:vAlign w:val="center"/>
          </w:tcPr>
          <w:p w:rsidR="005E63EE" w:rsidRDefault="005E63EE" w:rsidP="00592443">
            <w:pPr>
              <w:widowControl/>
              <w:jc w:val="center"/>
              <w:rPr>
                <w:rFonts w:ascii="仿宋_GB2312" w:eastAsia="仿宋_GB2312" w:hAnsi="仿宋_GB2312" w:cs="仿宋_GB2312"/>
                <w:b/>
                <w:sz w:val="32"/>
                <w:szCs w:val="32"/>
              </w:rPr>
            </w:pPr>
          </w:p>
        </w:tc>
        <w:tc>
          <w:tcPr>
            <w:tcW w:w="1183" w:type="dxa"/>
            <w:vMerge/>
            <w:tcBorders>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1710"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1050"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2205"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2760"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2085"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1887"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1887"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r>
      <w:tr w:rsidR="005E63EE" w:rsidTr="00592443">
        <w:trPr>
          <w:trHeight w:hRule="exact" w:val="607"/>
        </w:trPr>
        <w:tc>
          <w:tcPr>
            <w:tcW w:w="760" w:type="dxa"/>
            <w:vMerge/>
            <w:tcBorders>
              <w:top w:val="single" w:sz="4" w:space="0" w:color="auto"/>
              <w:left w:val="single" w:sz="4" w:space="0" w:color="auto"/>
              <w:bottom w:val="single" w:sz="4" w:space="0" w:color="auto"/>
              <w:right w:val="single" w:sz="4" w:space="0" w:color="auto"/>
            </w:tcBorders>
            <w:vAlign w:val="center"/>
          </w:tcPr>
          <w:p w:rsidR="005E63EE" w:rsidRDefault="005E63EE" w:rsidP="00592443">
            <w:pPr>
              <w:widowControl/>
              <w:jc w:val="center"/>
              <w:rPr>
                <w:rFonts w:ascii="仿宋_GB2312" w:eastAsia="仿宋_GB2312" w:hAnsi="仿宋_GB2312" w:cs="仿宋_GB2312"/>
                <w:b/>
                <w:sz w:val="32"/>
                <w:szCs w:val="32"/>
              </w:rPr>
            </w:pPr>
          </w:p>
        </w:tc>
        <w:tc>
          <w:tcPr>
            <w:tcW w:w="1183" w:type="dxa"/>
            <w:vMerge/>
            <w:tcBorders>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1710"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1050"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2205"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2760"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2085"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1887"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1887"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r>
      <w:tr w:rsidR="005E63EE" w:rsidTr="00592443">
        <w:trPr>
          <w:trHeight w:hRule="exact" w:val="607"/>
        </w:trPr>
        <w:tc>
          <w:tcPr>
            <w:tcW w:w="760" w:type="dxa"/>
            <w:vMerge/>
            <w:tcBorders>
              <w:top w:val="single" w:sz="4" w:space="0" w:color="auto"/>
              <w:left w:val="single" w:sz="4" w:space="0" w:color="auto"/>
              <w:bottom w:val="single" w:sz="4" w:space="0" w:color="auto"/>
              <w:right w:val="single" w:sz="4" w:space="0" w:color="auto"/>
            </w:tcBorders>
            <w:vAlign w:val="center"/>
          </w:tcPr>
          <w:p w:rsidR="005E63EE" w:rsidRDefault="005E63EE" w:rsidP="00592443">
            <w:pPr>
              <w:widowControl/>
              <w:jc w:val="center"/>
              <w:rPr>
                <w:rFonts w:ascii="仿宋_GB2312" w:eastAsia="仿宋_GB2312" w:hAnsi="仿宋_GB2312" w:cs="仿宋_GB2312"/>
                <w:b/>
                <w:sz w:val="32"/>
                <w:szCs w:val="32"/>
              </w:rPr>
            </w:pPr>
          </w:p>
        </w:tc>
        <w:tc>
          <w:tcPr>
            <w:tcW w:w="1183" w:type="dxa"/>
            <w:vMerge w:val="restart"/>
            <w:tcBorders>
              <w:top w:val="single" w:sz="4" w:space="0" w:color="auto"/>
              <w:left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r>
              <w:rPr>
                <w:rFonts w:ascii="仿宋_GB2312" w:eastAsia="仿宋_GB2312" w:hAnsi="仿宋_GB2312" w:cs="仿宋_GB2312"/>
                <w:sz w:val="32"/>
                <w:szCs w:val="32"/>
              </w:rPr>
              <w:t>女子组</w:t>
            </w:r>
          </w:p>
        </w:tc>
        <w:tc>
          <w:tcPr>
            <w:tcW w:w="1710"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1050"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2205"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2760"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2085"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1887"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1887"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r>
      <w:tr w:rsidR="005E63EE" w:rsidTr="00592443">
        <w:trPr>
          <w:trHeight w:hRule="exact" w:val="607"/>
        </w:trPr>
        <w:tc>
          <w:tcPr>
            <w:tcW w:w="760" w:type="dxa"/>
            <w:vMerge/>
            <w:tcBorders>
              <w:top w:val="single" w:sz="4" w:space="0" w:color="auto"/>
              <w:left w:val="single" w:sz="4" w:space="0" w:color="auto"/>
              <w:bottom w:val="single" w:sz="4" w:space="0" w:color="auto"/>
              <w:right w:val="single" w:sz="4" w:space="0" w:color="auto"/>
            </w:tcBorders>
            <w:vAlign w:val="center"/>
          </w:tcPr>
          <w:p w:rsidR="005E63EE" w:rsidRDefault="005E63EE" w:rsidP="00592443">
            <w:pPr>
              <w:widowControl/>
              <w:jc w:val="center"/>
              <w:rPr>
                <w:rFonts w:ascii="仿宋_GB2312" w:eastAsia="仿宋_GB2312" w:hAnsi="仿宋_GB2312" w:cs="仿宋_GB2312"/>
                <w:b/>
                <w:sz w:val="32"/>
                <w:szCs w:val="32"/>
              </w:rPr>
            </w:pPr>
          </w:p>
        </w:tc>
        <w:tc>
          <w:tcPr>
            <w:tcW w:w="1183" w:type="dxa"/>
            <w:vMerge/>
            <w:tcBorders>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1710"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1050"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2205"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2760"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2085"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1887"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1887"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r>
      <w:tr w:rsidR="005E63EE" w:rsidTr="00592443">
        <w:trPr>
          <w:trHeight w:hRule="exact" w:val="607"/>
        </w:trPr>
        <w:tc>
          <w:tcPr>
            <w:tcW w:w="760" w:type="dxa"/>
            <w:vMerge w:val="restart"/>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440" w:lineRule="exac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高</w:t>
            </w:r>
          </w:p>
          <w:p w:rsidR="005E63EE" w:rsidRDefault="005E63EE" w:rsidP="00592443">
            <w:pPr>
              <w:spacing w:line="440" w:lineRule="exac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胶</w:t>
            </w:r>
          </w:p>
          <w:p w:rsidR="005E63EE" w:rsidRDefault="005E63EE" w:rsidP="00592443">
            <w:pPr>
              <w:spacing w:line="440" w:lineRule="exac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组</w:t>
            </w:r>
          </w:p>
        </w:tc>
        <w:tc>
          <w:tcPr>
            <w:tcW w:w="1183" w:type="dxa"/>
            <w:vMerge w:val="restart"/>
            <w:tcBorders>
              <w:top w:val="single" w:sz="4" w:space="0" w:color="auto"/>
              <w:left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r>
              <w:rPr>
                <w:rFonts w:ascii="仿宋_GB2312" w:eastAsia="仿宋_GB2312" w:hAnsi="仿宋_GB2312" w:cs="仿宋_GB2312"/>
                <w:sz w:val="32"/>
                <w:szCs w:val="32"/>
              </w:rPr>
              <w:t>男子组</w:t>
            </w:r>
          </w:p>
        </w:tc>
        <w:tc>
          <w:tcPr>
            <w:tcW w:w="1710"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1050"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2205"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2760"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2085"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1887"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1887"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r>
      <w:tr w:rsidR="005E63EE" w:rsidTr="00592443">
        <w:trPr>
          <w:trHeight w:hRule="exact" w:val="607"/>
        </w:trPr>
        <w:tc>
          <w:tcPr>
            <w:tcW w:w="760" w:type="dxa"/>
            <w:vMerge/>
            <w:tcBorders>
              <w:top w:val="single" w:sz="4" w:space="0" w:color="auto"/>
              <w:left w:val="single" w:sz="4" w:space="0" w:color="auto"/>
              <w:bottom w:val="single" w:sz="4" w:space="0" w:color="auto"/>
              <w:right w:val="single" w:sz="4" w:space="0" w:color="auto"/>
            </w:tcBorders>
            <w:vAlign w:val="center"/>
          </w:tcPr>
          <w:p w:rsidR="005E63EE" w:rsidRDefault="005E63EE" w:rsidP="00592443">
            <w:pPr>
              <w:widowControl/>
              <w:jc w:val="center"/>
              <w:rPr>
                <w:rFonts w:ascii="仿宋_GB2312" w:eastAsia="仿宋_GB2312" w:hAnsi="仿宋_GB2312" w:cs="仿宋_GB2312"/>
                <w:sz w:val="32"/>
                <w:szCs w:val="32"/>
              </w:rPr>
            </w:pPr>
          </w:p>
        </w:tc>
        <w:tc>
          <w:tcPr>
            <w:tcW w:w="1183" w:type="dxa"/>
            <w:vMerge/>
            <w:tcBorders>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1710"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1050"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2205"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2760"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2085"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1887"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1887"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r>
      <w:tr w:rsidR="005E63EE" w:rsidTr="00592443">
        <w:trPr>
          <w:trHeight w:hRule="exact" w:val="607"/>
        </w:trPr>
        <w:tc>
          <w:tcPr>
            <w:tcW w:w="760" w:type="dxa"/>
            <w:vMerge/>
            <w:tcBorders>
              <w:top w:val="single" w:sz="4" w:space="0" w:color="auto"/>
              <w:left w:val="single" w:sz="4" w:space="0" w:color="auto"/>
              <w:bottom w:val="single" w:sz="4" w:space="0" w:color="auto"/>
              <w:right w:val="single" w:sz="4" w:space="0" w:color="auto"/>
            </w:tcBorders>
            <w:vAlign w:val="center"/>
          </w:tcPr>
          <w:p w:rsidR="005E63EE" w:rsidRDefault="005E63EE" w:rsidP="00592443">
            <w:pPr>
              <w:widowControl/>
              <w:jc w:val="center"/>
              <w:rPr>
                <w:rFonts w:ascii="仿宋_GB2312" w:eastAsia="仿宋_GB2312" w:hAnsi="仿宋_GB2312" w:cs="仿宋_GB2312"/>
                <w:sz w:val="32"/>
                <w:szCs w:val="32"/>
              </w:rPr>
            </w:pPr>
          </w:p>
        </w:tc>
        <w:tc>
          <w:tcPr>
            <w:tcW w:w="1183" w:type="dxa"/>
            <w:vMerge w:val="restart"/>
            <w:tcBorders>
              <w:top w:val="single" w:sz="4" w:space="0" w:color="auto"/>
              <w:left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r>
              <w:rPr>
                <w:rFonts w:ascii="仿宋_GB2312" w:eastAsia="仿宋_GB2312" w:hAnsi="仿宋_GB2312" w:cs="仿宋_GB2312"/>
                <w:sz w:val="32"/>
                <w:szCs w:val="32"/>
              </w:rPr>
              <w:t>女子组</w:t>
            </w:r>
          </w:p>
        </w:tc>
        <w:tc>
          <w:tcPr>
            <w:tcW w:w="1710"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1050"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2205"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2760"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2085"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1887"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1887"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r>
      <w:tr w:rsidR="005E63EE" w:rsidTr="00592443">
        <w:trPr>
          <w:trHeight w:hRule="exact" w:val="607"/>
        </w:trPr>
        <w:tc>
          <w:tcPr>
            <w:tcW w:w="760" w:type="dxa"/>
            <w:vMerge/>
            <w:tcBorders>
              <w:top w:val="single" w:sz="4" w:space="0" w:color="auto"/>
              <w:left w:val="single" w:sz="4" w:space="0" w:color="auto"/>
              <w:bottom w:val="single" w:sz="4" w:space="0" w:color="auto"/>
              <w:right w:val="single" w:sz="4" w:space="0" w:color="auto"/>
            </w:tcBorders>
            <w:vAlign w:val="center"/>
          </w:tcPr>
          <w:p w:rsidR="005E63EE" w:rsidRDefault="005E63EE" w:rsidP="00592443">
            <w:pPr>
              <w:widowControl/>
              <w:jc w:val="center"/>
              <w:rPr>
                <w:rFonts w:ascii="仿宋_GB2312" w:eastAsia="仿宋_GB2312" w:hAnsi="仿宋_GB2312" w:cs="仿宋_GB2312"/>
                <w:sz w:val="32"/>
                <w:szCs w:val="32"/>
              </w:rPr>
            </w:pPr>
          </w:p>
        </w:tc>
        <w:tc>
          <w:tcPr>
            <w:tcW w:w="1183" w:type="dxa"/>
            <w:vMerge/>
            <w:tcBorders>
              <w:left w:val="single" w:sz="4" w:space="0" w:color="auto"/>
              <w:bottom w:val="single" w:sz="4" w:space="0" w:color="auto"/>
              <w:right w:val="single" w:sz="4" w:space="0" w:color="auto"/>
            </w:tcBorders>
          </w:tcPr>
          <w:p w:rsidR="005E63EE" w:rsidRDefault="005E63EE" w:rsidP="00592443">
            <w:pPr>
              <w:spacing w:line="276" w:lineRule="auto"/>
              <w:jc w:val="center"/>
              <w:rPr>
                <w:rFonts w:ascii="仿宋_GB2312" w:eastAsia="仿宋_GB2312" w:hAnsi="仿宋_GB2312" w:cs="仿宋_GB2312"/>
                <w:sz w:val="32"/>
                <w:szCs w:val="32"/>
              </w:rPr>
            </w:pPr>
          </w:p>
        </w:tc>
        <w:tc>
          <w:tcPr>
            <w:tcW w:w="1710"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1050"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2205"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2760"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2085"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1887"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c>
          <w:tcPr>
            <w:tcW w:w="1887" w:type="dxa"/>
            <w:tcBorders>
              <w:top w:val="single" w:sz="4" w:space="0" w:color="auto"/>
              <w:left w:val="single" w:sz="4" w:space="0" w:color="auto"/>
              <w:bottom w:val="single" w:sz="4" w:space="0" w:color="auto"/>
              <w:right w:val="single" w:sz="4" w:space="0" w:color="auto"/>
            </w:tcBorders>
            <w:vAlign w:val="center"/>
          </w:tcPr>
          <w:p w:rsidR="005E63EE" w:rsidRDefault="005E63EE" w:rsidP="00592443">
            <w:pPr>
              <w:spacing w:line="276" w:lineRule="auto"/>
              <w:jc w:val="center"/>
              <w:rPr>
                <w:rFonts w:ascii="仿宋_GB2312" w:eastAsia="仿宋_GB2312" w:hAnsi="仿宋_GB2312" w:cs="仿宋_GB2312"/>
                <w:sz w:val="32"/>
                <w:szCs w:val="32"/>
              </w:rPr>
            </w:pPr>
          </w:p>
        </w:tc>
      </w:tr>
    </w:tbl>
    <w:p w:rsidR="005E63EE" w:rsidRDefault="005E63EE" w:rsidP="005E63EE">
      <w:pPr>
        <w:spacing w:line="600" w:lineRule="exact"/>
        <w:rPr>
          <w:rFonts w:ascii="仿宋_GB2312" w:eastAsia="仿宋_GB2312" w:hAnsi="仿宋_GB2312" w:cs="仿宋_GB2312"/>
          <w:sz w:val="32"/>
          <w:szCs w:val="32"/>
        </w:rPr>
        <w:sectPr w:rsidR="005E63EE">
          <w:pgSz w:w="16838" w:h="11906" w:orient="landscape"/>
          <w:pgMar w:top="1066" w:right="1440" w:bottom="1123" w:left="1440" w:header="851" w:footer="992" w:gutter="0"/>
          <w:cols w:space="425"/>
          <w:docGrid w:type="lines" w:linePitch="312"/>
        </w:sectPr>
      </w:pPr>
    </w:p>
    <w:p w:rsidR="007453DE" w:rsidRDefault="007453DE"/>
    <w:sectPr w:rsidR="007453DE" w:rsidSect="005E63E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8CA" w:rsidRDefault="003F28CA" w:rsidP="005E63EE">
      <w:r>
        <w:separator/>
      </w:r>
    </w:p>
  </w:endnote>
  <w:endnote w:type="continuationSeparator" w:id="0">
    <w:p w:rsidR="003F28CA" w:rsidRDefault="003F28CA" w:rsidP="005E63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8CA" w:rsidRDefault="003F28CA" w:rsidP="005E63EE">
      <w:r>
        <w:separator/>
      </w:r>
    </w:p>
  </w:footnote>
  <w:footnote w:type="continuationSeparator" w:id="0">
    <w:p w:rsidR="003F28CA" w:rsidRDefault="003F28CA" w:rsidP="005E63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63EE"/>
    <w:rsid w:val="003F28CA"/>
    <w:rsid w:val="005E63EE"/>
    <w:rsid w:val="007453DE"/>
    <w:rsid w:val="00B42F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3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63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E63EE"/>
    <w:rPr>
      <w:sz w:val="18"/>
      <w:szCs w:val="18"/>
    </w:rPr>
  </w:style>
  <w:style w:type="paragraph" w:styleId="a4">
    <w:name w:val="footer"/>
    <w:basedOn w:val="a"/>
    <w:link w:val="Char0"/>
    <w:uiPriority w:val="99"/>
    <w:semiHidden/>
    <w:unhideWhenUsed/>
    <w:rsid w:val="005E63E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E63E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BE6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Words>
  <Characters>297</Characters>
  <Application>Microsoft Office Word</Application>
  <DocSecurity>0</DocSecurity>
  <Lines>2</Lines>
  <Paragraphs>1</Paragraphs>
  <ScaleCrop>false</ScaleCrop>
  <Company>Microsoft</Company>
  <LinksUpToDate>false</LinksUpToDate>
  <CharactersWithSpaces>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2021-03-29T03:16:00Z</dcterms:created>
  <dcterms:modified xsi:type="dcterms:W3CDTF">2021-03-29T03:16:00Z</dcterms:modified>
</cp:coreProperties>
</file>